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834A71"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7463BD" w:rsidP="0042460B">
            <w:pPr>
              <w:keepNext/>
              <w:snapToGrid w:val="0"/>
              <w:jc w:val="center"/>
              <w:rPr>
                <w:spacing w:val="-10"/>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1017905</wp:posOffset>
                      </wp:positionH>
                      <wp:positionV relativeFrom="paragraph">
                        <wp:posOffset>12064</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DD51E7">
              <w:rPr>
                <w:spacing w:val="-10"/>
                <w:sz w:val="26"/>
                <w:szCs w:val="24"/>
              </w:rPr>
              <w:t xml:space="preserve"> </w:t>
            </w:r>
            <w:r w:rsidR="00CB7E12">
              <w:rPr>
                <w:spacing w:val="-10"/>
                <w:sz w:val="26"/>
                <w:szCs w:val="24"/>
              </w:rPr>
              <w:t>540</w:t>
            </w:r>
            <w:r w:rsidRPr="001B13E7">
              <w:rPr>
                <w:spacing w:val="-10"/>
                <w:sz w:val="26"/>
                <w:szCs w:val="24"/>
              </w:rPr>
              <w:t>/STTTT-</w:t>
            </w:r>
            <w:r w:rsidR="00BE209C">
              <w:rPr>
                <w:spacing w:val="-10"/>
                <w:sz w:val="26"/>
                <w:szCs w:val="24"/>
              </w:rPr>
              <w:t>BCVT</w:t>
            </w:r>
          </w:p>
          <w:p w:rsidR="00582390" w:rsidRPr="00B56AF7" w:rsidRDefault="009F227A" w:rsidP="0042460B">
            <w:pPr>
              <w:keepNext/>
              <w:snapToGrid w:val="0"/>
              <w:spacing w:before="120" w:after="120" w:line="240" w:lineRule="auto"/>
              <w:jc w:val="center"/>
              <w:rPr>
                <w:spacing w:val="-10"/>
                <w:sz w:val="26"/>
                <w:szCs w:val="24"/>
                <w:lang w:val="vi-VN"/>
              </w:rPr>
            </w:pPr>
            <w:r>
              <w:rPr>
                <w:spacing w:val="-10"/>
                <w:sz w:val="26"/>
                <w:szCs w:val="24"/>
              </w:rPr>
              <w:t xml:space="preserve">V/v </w:t>
            </w:r>
            <w:r w:rsidR="00B56AF7">
              <w:rPr>
                <w:spacing w:val="-10"/>
                <w:sz w:val="26"/>
                <w:szCs w:val="24"/>
                <w:lang w:val="vi-VN"/>
              </w:rPr>
              <w:t xml:space="preserve">thông tin về </w:t>
            </w:r>
            <w:r w:rsidR="00B56AF7">
              <w:rPr>
                <w:sz w:val="26"/>
                <w:szCs w:val="26"/>
                <w:lang w:val="vi-VN"/>
              </w:rPr>
              <w:t>sóng điện từ sinh ra từ trạm thu phát sóng di dộng</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7463BD" w:rsidP="0042460B">
            <w:pPr>
              <w:keepNext/>
              <w:snapToGrid w:val="0"/>
              <w:jc w:val="center"/>
              <w:rPr>
                <w:b/>
                <w:bCs/>
                <w:spacing w:val="-20"/>
                <w:sz w:val="26"/>
                <w:szCs w:val="26"/>
                <w:lang w:val="vi-VN"/>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31114</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B56AF7" w:rsidRDefault="00516EC8" w:rsidP="00CB7E12">
            <w:pPr>
              <w:keepNext/>
              <w:snapToGrid w:val="0"/>
              <w:jc w:val="center"/>
              <w:rPr>
                <w:i/>
                <w:sz w:val="26"/>
                <w:szCs w:val="26"/>
                <w:lang w:val="vi-VN"/>
              </w:rPr>
            </w:pPr>
            <w:r w:rsidRPr="008949AB">
              <w:rPr>
                <w:i/>
                <w:sz w:val="28"/>
                <w:szCs w:val="26"/>
                <w:lang w:val="vi-VN"/>
              </w:rPr>
              <w:t xml:space="preserve">          Hà Tĩnh,  ngày</w:t>
            </w:r>
            <w:r w:rsidR="003726F8">
              <w:rPr>
                <w:i/>
                <w:sz w:val="28"/>
                <w:szCs w:val="26"/>
              </w:rPr>
              <w:t xml:space="preserve"> </w:t>
            </w:r>
            <w:r w:rsidR="00CB7E12">
              <w:rPr>
                <w:i/>
                <w:sz w:val="28"/>
                <w:szCs w:val="26"/>
              </w:rPr>
              <w:t>06</w:t>
            </w:r>
            <w:r w:rsidR="00621168">
              <w:rPr>
                <w:i/>
                <w:sz w:val="28"/>
                <w:szCs w:val="26"/>
              </w:rPr>
              <w:t xml:space="preserve"> </w:t>
            </w:r>
            <w:r w:rsidRPr="008949AB">
              <w:rPr>
                <w:i/>
                <w:sz w:val="28"/>
                <w:szCs w:val="26"/>
                <w:lang w:val="vi-VN"/>
              </w:rPr>
              <w:t>tháng</w:t>
            </w:r>
            <w:r w:rsidR="00E20133">
              <w:rPr>
                <w:i/>
                <w:sz w:val="28"/>
                <w:szCs w:val="26"/>
              </w:rPr>
              <w:t xml:space="preserve"> </w:t>
            </w:r>
            <w:r w:rsidR="00DD51E7">
              <w:rPr>
                <w:i/>
                <w:sz w:val="28"/>
                <w:szCs w:val="26"/>
              </w:rPr>
              <w:t>6</w:t>
            </w:r>
            <w:r w:rsidR="00167E37">
              <w:rPr>
                <w:i/>
                <w:sz w:val="28"/>
                <w:szCs w:val="26"/>
                <w:lang w:val="vi-VN"/>
              </w:rPr>
              <w:t xml:space="preserve"> năm 201</w:t>
            </w:r>
            <w:r w:rsidR="00B56AF7">
              <w:rPr>
                <w:i/>
                <w:sz w:val="28"/>
                <w:szCs w:val="26"/>
                <w:lang w:val="vi-VN"/>
              </w:rPr>
              <w:t>9</w:t>
            </w:r>
          </w:p>
        </w:tc>
      </w:tr>
    </w:tbl>
    <w:p w:rsidR="00DD51E7" w:rsidRDefault="00582390" w:rsidP="00FE358C">
      <w:pPr>
        <w:spacing w:line="240" w:lineRule="auto"/>
        <w:ind w:left="2160"/>
        <w:jc w:val="both"/>
        <w:rPr>
          <w:sz w:val="28"/>
          <w:szCs w:val="28"/>
        </w:rPr>
      </w:pPr>
      <w:r>
        <w:rPr>
          <w:sz w:val="28"/>
          <w:szCs w:val="28"/>
        </w:rPr>
        <w:t xml:space="preserve">Kính gửi: </w:t>
      </w:r>
    </w:p>
    <w:p w:rsidR="005B1785" w:rsidRDefault="00DD51E7" w:rsidP="00FE358C">
      <w:pPr>
        <w:spacing w:line="240" w:lineRule="auto"/>
        <w:ind w:left="3600"/>
        <w:jc w:val="both"/>
        <w:rPr>
          <w:sz w:val="28"/>
          <w:szCs w:val="28"/>
        </w:rPr>
      </w:pPr>
      <w:r>
        <w:rPr>
          <w:sz w:val="28"/>
          <w:szCs w:val="28"/>
        </w:rPr>
        <w:t xml:space="preserve">- </w:t>
      </w:r>
      <w:r w:rsidR="00B56AF7">
        <w:rPr>
          <w:sz w:val="28"/>
          <w:szCs w:val="28"/>
          <w:lang w:val="vi-VN"/>
        </w:rPr>
        <w:t xml:space="preserve">UBND </w:t>
      </w:r>
      <w:r>
        <w:rPr>
          <w:sz w:val="28"/>
          <w:szCs w:val="28"/>
        </w:rPr>
        <w:t>huyện Kỳ Anh;</w:t>
      </w:r>
    </w:p>
    <w:p w:rsidR="00A73EC8" w:rsidRDefault="00DD51E7" w:rsidP="00FE358C">
      <w:pPr>
        <w:spacing w:line="240" w:lineRule="auto"/>
        <w:ind w:left="3600"/>
        <w:jc w:val="both"/>
        <w:rPr>
          <w:sz w:val="28"/>
          <w:szCs w:val="28"/>
        </w:rPr>
      </w:pPr>
      <w:r>
        <w:rPr>
          <w:sz w:val="28"/>
          <w:szCs w:val="28"/>
        </w:rPr>
        <w:t>- UBND xã Kỳ Tiến</w:t>
      </w:r>
      <w:r w:rsidR="00A73EC8">
        <w:rPr>
          <w:sz w:val="28"/>
          <w:szCs w:val="28"/>
        </w:rPr>
        <w:t>;</w:t>
      </w:r>
    </w:p>
    <w:p w:rsidR="00DD51E7" w:rsidRPr="00DD51E7" w:rsidRDefault="00A73EC8" w:rsidP="00FE358C">
      <w:pPr>
        <w:spacing w:line="240" w:lineRule="auto"/>
        <w:ind w:left="3600"/>
        <w:jc w:val="both"/>
        <w:rPr>
          <w:sz w:val="28"/>
          <w:szCs w:val="28"/>
        </w:rPr>
      </w:pPr>
      <w:r>
        <w:rPr>
          <w:sz w:val="28"/>
          <w:szCs w:val="28"/>
        </w:rPr>
        <w:t>- Mobifone Hà Tĩnh.</w:t>
      </w:r>
    </w:p>
    <w:p w:rsidR="00C007D6" w:rsidRDefault="00C007D6" w:rsidP="00EE505C">
      <w:pPr>
        <w:spacing w:before="120" w:after="240" w:line="240" w:lineRule="auto"/>
        <w:jc w:val="center"/>
        <w:rPr>
          <w:sz w:val="28"/>
          <w:szCs w:val="28"/>
        </w:rPr>
      </w:pPr>
    </w:p>
    <w:p w:rsidR="00861FDC" w:rsidRPr="00D514DE" w:rsidRDefault="00C148A3" w:rsidP="00DD51E7">
      <w:pPr>
        <w:spacing w:before="120" w:after="120" w:line="240" w:lineRule="auto"/>
        <w:ind w:firstLine="720"/>
        <w:jc w:val="both"/>
        <w:rPr>
          <w:sz w:val="28"/>
          <w:szCs w:val="28"/>
        </w:rPr>
      </w:pPr>
      <w:r w:rsidRPr="00D514DE">
        <w:rPr>
          <w:sz w:val="28"/>
          <w:szCs w:val="28"/>
        </w:rPr>
        <w:t>Sở Thông tin và Truyền thông nhận được</w:t>
      </w:r>
      <w:r w:rsidR="00861FDC" w:rsidRPr="00D514DE">
        <w:rPr>
          <w:sz w:val="28"/>
          <w:szCs w:val="28"/>
        </w:rPr>
        <w:t xml:space="preserve"> </w:t>
      </w:r>
      <w:r w:rsidR="00DD51E7">
        <w:rPr>
          <w:sz w:val="28"/>
          <w:szCs w:val="28"/>
        </w:rPr>
        <w:t>tờ trình số 55/TTr-UBND</w:t>
      </w:r>
      <w:r w:rsidR="00B56AF7" w:rsidRPr="00D514DE">
        <w:rPr>
          <w:sz w:val="28"/>
          <w:szCs w:val="28"/>
          <w:lang w:val="vi-VN"/>
        </w:rPr>
        <w:t xml:space="preserve"> ngày </w:t>
      </w:r>
      <w:r w:rsidR="00DD51E7">
        <w:rPr>
          <w:sz w:val="28"/>
          <w:szCs w:val="28"/>
        </w:rPr>
        <w:t>29</w:t>
      </w:r>
      <w:r w:rsidR="00B56AF7" w:rsidRPr="00D514DE">
        <w:rPr>
          <w:sz w:val="28"/>
          <w:szCs w:val="28"/>
          <w:lang w:val="vi-VN"/>
        </w:rPr>
        <w:t>/5/2019 của UBND</w:t>
      </w:r>
      <w:r w:rsidR="00DD51E7">
        <w:rPr>
          <w:sz w:val="28"/>
          <w:szCs w:val="28"/>
        </w:rPr>
        <w:t xml:space="preserve"> xã kỳ tiến về việc kiểm tra và trả lời kiến nghị của các hộ dân ở thôn Sơn Thịnh liên quan đến cột thu phát sóng di động trên địa bàn, </w:t>
      </w:r>
      <w:r w:rsidR="00861FDC" w:rsidRPr="00D514DE">
        <w:rPr>
          <w:sz w:val="28"/>
          <w:szCs w:val="28"/>
        </w:rPr>
        <w:t>về nội dung này Sở có ý kiến như sau:</w:t>
      </w:r>
    </w:p>
    <w:p w:rsidR="00B56AF7" w:rsidRDefault="00A92DBC" w:rsidP="00D514DE">
      <w:pPr>
        <w:keepNext/>
        <w:snapToGrid w:val="0"/>
        <w:spacing w:before="120" w:after="120" w:line="240" w:lineRule="auto"/>
        <w:ind w:firstLine="720"/>
        <w:jc w:val="both"/>
        <w:rPr>
          <w:sz w:val="28"/>
          <w:szCs w:val="28"/>
        </w:rPr>
      </w:pPr>
      <w:r w:rsidRPr="00D514DE">
        <w:rPr>
          <w:sz w:val="28"/>
          <w:szCs w:val="28"/>
        </w:rPr>
        <w:t xml:space="preserve">- </w:t>
      </w:r>
      <w:r w:rsidR="00B56AF7" w:rsidRPr="00D514DE">
        <w:rPr>
          <w:sz w:val="28"/>
          <w:szCs w:val="28"/>
          <w:lang w:val="vi-VN"/>
        </w:rPr>
        <w:t>Thứ nhất, về thông tin sóng điện từ sinh ra từ trạm thu phát sóng di dộng Sở</w:t>
      </w:r>
      <w:r w:rsidR="001E05B5">
        <w:rPr>
          <w:sz w:val="28"/>
          <w:szCs w:val="28"/>
        </w:rPr>
        <w:t xml:space="preserve"> </w:t>
      </w:r>
      <w:r w:rsidR="00B56AF7" w:rsidRPr="00D514DE">
        <w:rPr>
          <w:sz w:val="28"/>
          <w:szCs w:val="28"/>
          <w:lang w:val="vi-VN"/>
        </w:rPr>
        <w:t>Thông tin và Truyền thông đã có nhiều văn bản đề nghị các địa phương tuyên truyền, phổ biến (bao gồm cả công văn và video</w:t>
      </w:r>
      <w:r w:rsidR="00D514DE">
        <w:rPr>
          <w:sz w:val="28"/>
          <w:szCs w:val="28"/>
        </w:rPr>
        <w:t xml:space="preserve"> trên sóng truyền hình HTTV</w:t>
      </w:r>
      <w:r w:rsidR="00B56AF7" w:rsidRPr="00D514DE">
        <w:rPr>
          <w:sz w:val="28"/>
          <w:szCs w:val="28"/>
          <w:lang w:val="vi-VN"/>
        </w:rPr>
        <w:t xml:space="preserve">) đề nghị UBND </w:t>
      </w:r>
      <w:r w:rsidR="00DD51E7">
        <w:rPr>
          <w:sz w:val="28"/>
          <w:szCs w:val="28"/>
        </w:rPr>
        <w:t>huyện Kỳ Anh</w:t>
      </w:r>
      <w:r w:rsidR="00B56AF7" w:rsidRPr="00D514DE">
        <w:rPr>
          <w:sz w:val="28"/>
          <w:szCs w:val="28"/>
          <w:lang w:val="vi-VN"/>
        </w:rPr>
        <w:t xml:space="preserve"> kiểm tra việc</w:t>
      </w:r>
      <w:r w:rsidR="005D476A">
        <w:rPr>
          <w:sz w:val="28"/>
          <w:szCs w:val="28"/>
        </w:rPr>
        <w:t xml:space="preserve"> thực hiện</w:t>
      </w:r>
      <w:r w:rsidR="00B56AF7" w:rsidRPr="00D514DE">
        <w:rPr>
          <w:sz w:val="28"/>
          <w:szCs w:val="28"/>
          <w:lang w:val="vi-VN"/>
        </w:rPr>
        <w:t xml:space="preserve"> tuyên truyền này đến người dân.</w:t>
      </w:r>
      <w:r w:rsidR="001E05B5">
        <w:rPr>
          <w:sz w:val="28"/>
          <w:szCs w:val="28"/>
        </w:rPr>
        <w:t xml:space="preserve"> </w:t>
      </w:r>
    </w:p>
    <w:p w:rsidR="005D476A" w:rsidRDefault="002E5A68" w:rsidP="00D514DE">
      <w:pPr>
        <w:spacing w:before="120" w:after="120" w:line="240" w:lineRule="auto"/>
        <w:ind w:firstLine="720"/>
        <w:jc w:val="both"/>
        <w:rPr>
          <w:sz w:val="28"/>
          <w:szCs w:val="28"/>
        </w:rPr>
      </w:pPr>
      <w:r w:rsidRPr="00D514DE">
        <w:rPr>
          <w:sz w:val="28"/>
          <w:szCs w:val="28"/>
        </w:rPr>
        <w:t xml:space="preserve">- </w:t>
      </w:r>
      <w:r w:rsidR="00752AB6" w:rsidRPr="00D514DE">
        <w:rPr>
          <w:sz w:val="28"/>
          <w:szCs w:val="28"/>
        </w:rPr>
        <w:t xml:space="preserve">Thứ hai, </w:t>
      </w:r>
      <w:r w:rsidR="00AC013B" w:rsidRPr="00D514DE">
        <w:rPr>
          <w:sz w:val="28"/>
          <w:szCs w:val="28"/>
        </w:rPr>
        <w:t xml:space="preserve">về việc an toàn sóng điện từ từ trạm </w:t>
      </w:r>
      <w:r w:rsidR="00D04ADD" w:rsidRPr="00D514DE">
        <w:rPr>
          <w:sz w:val="28"/>
          <w:szCs w:val="28"/>
        </w:rPr>
        <w:t>t</w:t>
      </w:r>
      <w:r w:rsidR="000705BE" w:rsidRPr="00D514DE">
        <w:rPr>
          <w:sz w:val="28"/>
          <w:szCs w:val="28"/>
        </w:rPr>
        <w:t>hu phát thông tin di động (BTS): Theo các nghiên cứu của</w:t>
      </w:r>
      <w:r w:rsidR="00A243CF" w:rsidRPr="00D514DE">
        <w:rPr>
          <w:sz w:val="28"/>
          <w:szCs w:val="28"/>
        </w:rPr>
        <w:t xml:space="preserve"> </w:t>
      </w:r>
      <w:r w:rsidR="000705BE" w:rsidRPr="00D514DE">
        <w:rPr>
          <w:sz w:val="28"/>
          <w:szCs w:val="28"/>
        </w:rPr>
        <w:t xml:space="preserve">Bộ Thông tin và Truyền thông, Bộ Khoa học và Công nghệ </w:t>
      </w:r>
      <w:r w:rsidR="00C148A3" w:rsidRPr="00D514DE">
        <w:rPr>
          <w:sz w:val="28"/>
          <w:szCs w:val="28"/>
        </w:rPr>
        <w:t>và các tổ chức khoa học thế giới cho thấy cho đến thời điểm hiện tại sóng điện từ không gây ảnh hưởng đến sức khỏe người dân sống xung quanh. N</w:t>
      </w:r>
      <w:r w:rsidR="000705BE" w:rsidRPr="00D514DE">
        <w:rPr>
          <w:sz w:val="28"/>
          <w:szCs w:val="28"/>
        </w:rPr>
        <w:t>ội dung này</w:t>
      </w:r>
      <w:r w:rsidR="00A243CF" w:rsidRPr="00D514DE">
        <w:rPr>
          <w:sz w:val="28"/>
          <w:szCs w:val="28"/>
        </w:rPr>
        <w:t xml:space="preserve"> đã</w:t>
      </w:r>
      <w:r w:rsidR="000705BE" w:rsidRPr="00D514DE">
        <w:rPr>
          <w:sz w:val="28"/>
          <w:szCs w:val="28"/>
        </w:rPr>
        <w:t xml:space="preserve"> được trả lời nhiều lần trên các diễn đàn báo chí và trước Đại biểu Quốc hội; </w:t>
      </w:r>
      <w:r w:rsidR="005D476A">
        <w:rPr>
          <w:sz w:val="28"/>
          <w:szCs w:val="28"/>
        </w:rPr>
        <w:t>tại</w:t>
      </w:r>
      <w:r w:rsidR="000705BE" w:rsidRPr="00D514DE">
        <w:rPr>
          <w:sz w:val="28"/>
          <w:szCs w:val="28"/>
        </w:rPr>
        <w:t xml:space="preserve"> thông báo số 212/BTTTT-KHCN ngày 20/01/2017 của Bộ Thông tin và Truyền thông về việc phổ biến thông tin liên quan đến việc quản lý phát triển các trạm thu, phát sóng thông tin di động (BTS) ở Việt Nam cũng đã khẳng định rằng các trạm thu phát sóng thông tin di động (BTS) đảm bảo an toàn bức xạ điện từ (gửi kèm thông báo)</w:t>
      </w:r>
      <w:r w:rsidR="00E66D50" w:rsidRPr="00D514DE">
        <w:rPr>
          <w:sz w:val="28"/>
          <w:szCs w:val="28"/>
        </w:rPr>
        <w:t>.</w:t>
      </w:r>
      <w:r w:rsidR="00A243CF" w:rsidRPr="00D514DE">
        <w:rPr>
          <w:sz w:val="28"/>
          <w:szCs w:val="28"/>
        </w:rPr>
        <w:t xml:space="preserve"> </w:t>
      </w:r>
    </w:p>
    <w:p w:rsidR="005D476A" w:rsidRPr="002F6BF7" w:rsidRDefault="005D476A" w:rsidP="005D476A">
      <w:pPr>
        <w:spacing w:before="120" w:after="120" w:line="240" w:lineRule="auto"/>
        <w:ind w:firstLine="720"/>
        <w:jc w:val="both"/>
        <w:rPr>
          <w:sz w:val="28"/>
          <w:szCs w:val="28"/>
          <w:lang w:val="vi-VN"/>
        </w:rPr>
      </w:pPr>
      <w:r w:rsidRPr="002F6BF7">
        <w:rPr>
          <w:sz w:val="28"/>
          <w:szCs w:val="28"/>
          <w:lang w:val="vi-VN"/>
        </w:rPr>
        <w:t xml:space="preserve">Việc này, cũng đã được Sở Thông tin và Truyền thông thông tin đến người dân trên các kênh thông tin khác nhau, trong đó, có phóng sự trên Đài Phát thanh và Truyền hình tỉnh Hà Tĩnh, đã được Ông: Đoàn Quang Hoan, Phó chủ tịch Hội Vô tuyến điện tử Việt Nam, thành viên Ủy ban Thể lệ vô tuyến của Liên minh Viễn thông Quốc tế (ITU) trả lời rằng: các trạm phát sóng nếu đáp ứng được yêu cầu tiêu chuẩn Việt Nam thì hoàn toàn không có hại cho sức khỏe (phóng sự được lưu trên trang Website của Sở tại địa chỉ: </w:t>
      </w:r>
      <w:hyperlink r:id="rId6" w:history="1">
        <w:r w:rsidRPr="002F6BF7">
          <w:rPr>
            <w:rStyle w:val="Hyperlink"/>
            <w:sz w:val="28"/>
            <w:szCs w:val="28"/>
            <w:lang w:val="vi-VN"/>
          </w:rPr>
          <w:t>http://ict.hatinh.gov.vn</w:t>
        </w:r>
      </w:hyperlink>
      <w:r w:rsidRPr="002F6BF7">
        <w:rPr>
          <w:sz w:val="28"/>
          <w:szCs w:val="28"/>
          <w:lang w:val="vi-VN"/>
        </w:rPr>
        <w:t xml:space="preserve">). Mặt khác, các trạm thu phát sóng di động phải đo kiểm và kết quả đạt yêu cầu mới đưa vào hoạt động. </w:t>
      </w:r>
    </w:p>
    <w:p w:rsidR="000705BE" w:rsidRDefault="000705BE" w:rsidP="00D514DE">
      <w:pPr>
        <w:spacing w:before="120" w:after="120" w:line="240" w:lineRule="auto"/>
        <w:ind w:firstLine="720"/>
        <w:jc w:val="both"/>
        <w:rPr>
          <w:sz w:val="28"/>
          <w:szCs w:val="28"/>
        </w:rPr>
      </w:pPr>
      <w:r w:rsidRPr="00D514DE">
        <w:rPr>
          <w:sz w:val="28"/>
          <w:szCs w:val="28"/>
        </w:rPr>
        <w:lastRenderedPageBreak/>
        <w:t xml:space="preserve">Vì vậy, phản ánh của </w:t>
      </w:r>
      <w:r w:rsidR="00714AD5" w:rsidRPr="00D514DE">
        <w:rPr>
          <w:sz w:val="28"/>
          <w:szCs w:val="28"/>
          <w:lang w:val="vi-VN"/>
        </w:rPr>
        <w:t>nhân dân</w:t>
      </w:r>
      <w:r w:rsidR="00E66D50" w:rsidRPr="00D514DE">
        <w:rPr>
          <w:sz w:val="28"/>
          <w:szCs w:val="28"/>
        </w:rPr>
        <w:t xml:space="preserve"> </w:t>
      </w:r>
      <w:r w:rsidRPr="00D514DE">
        <w:rPr>
          <w:sz w:val="28"/>
          <w:szCs w:val="28"/>
        </w:rPr>
        <w:t xml:space="preserve">về ảnh hưởng sóng điện từ tới sức khỏe người dân là không có căn cứ khoa học, đề nghị UBND </w:t>
      </w:r>
      <w:r w:rsidR="00DD51E7">
        <w:rPr>
          <w:sz w:val="28"/>
          <w:szCs w:val="28"/>
        </w:rPr>
        <w:t>huyện Kỳ Anh, UBND xã Kỳ Tiến</w:t>
      </w:r>
      <w:r w:rsidRPr="00D514DE">
        <w:rPr>
          <w:sz w:val="28"/>
          <w:szCs w:val="28"/>
        </w:rPr>
        <w:t xml:space="preserve"> phổ biến cho người dân hiểu.</w:t>
      </w:r>
      <w:r w:rsidR="00A243CF" w:rsidRPr="00D514DE">
        <w:rPr>
          <w:sz w:val="28"/>
          <w:szCs w:val="28"/>
        </w:rPr>
        <w:t xml:space="preserve"> </w:t>
      </w:r>
    </w:p>
    <w:p w:rsidR="000D161D" w:rsidRPr="002F6BF7" w:rsidRDefault="000D161D" w:rsidP="000D161D">
      <w:pPr>
        <w:spacing w:before="120" w:after="120" w:line="240" w:lineRule="auto"/>
        <w:ind w:firstLine="720"/>
        <w:jc w:val="both"/>
        <w:rPr>
          <w:sz w:val="28"/>
          <w:szCs w:val="28"/>
          <w:lang w:val="vi-VN"/>
        </w:rPr>
      </w:pPr>
      <w:r>
        <w:rPr>
          <w:sz w:val="28"/>
          <w:szCs w:val="28"/>
        </w:rPr>
        <w:t xml:space="preserve">Thứ </w:t>
      </w:r>
      <w:r w:rsidR="00B045DF">
        <w:rPr>
          <w:sz w:val="28"/>
          <w:szCs w:val="28"/>
        </w:rPr>
        <w:t>ba</w:t>
      </w:r>
      <w:r>
        <w:rPr>
          <w:sz w:val="28"/>
          <w:szCs w:val="28"/>
        </w:rPr>
        <w:t>, v</w:t>
      </w:r>
      <w:r w:rsidRPr="002F6BF7">
        <w:rPr>
          <w:sz w:val="28"/>
          <w:szCs w:val="28"/>
          <w:lang w:val="vi-VN"/>
        </w:rPr>
        <w:t xml:space="preserve">ề nội dung liên quan đến hiện tượng Sét đánh </w:t>
      </w:r>
    </w:p>
    <w:p w:rsidR="00B045DF" w:rsidRDefault="000D161D" w:rsidP="000D161D">
      <w:pPr>
        <w:spacing w:before="120" w:after="120" w:line="240" w:lineRule="auto"/>
        <w:ind w:firstLine="720"/>
        <w:jc w:val="both"/>
        <w:rPr>
          <w:sz w:val="28"/>
          <w:szCs w:val="28"/>
        </w:rPr>
      </w:pPr>
      <w:r w:rsidRPr="002F6BF7">
        <w:rPr>
          <w:sz w:val="28"/>
          <w:szCs w:val="28"/>
          <w:lang w:val="vi-VN"/>
        </w:rPr>
        <w:t xml:space="preserve">Cột ăng ten của trạm BTS luôn được thiết kế đi kèm với hệ thống chống sét để đảm bảo an toàn cho thiết bị. </w:t>
      </w:r>
      <w:r>
        <w:rPr>
          <w:sz w:val="28"/>
          <w:szCs w:val="28"/>
        </w:rPr>
        <w:t xml:space="preserve">Theo thiết kế của trạm, hệ thống chống sét </w:t>
      </w:r>
      <w:r w:rsidRPr="002F6BF7">
        <w:rPr>
          <w:sz w:val="28"/>
          <w:szCs w:val="28"/>
          <w:lang w:val="vi-VN"/>
        </w:rPr>
        <w:t>là nhỏ hơn</w:t>
      </w:r>
      <w:r>
        <w:rPr>
          <w:sz w:val="28"/>
          <w:szCs w:val="28"/>
          <w:lang w:val="vi-VN"/>
        </w:rPr>
        <w:t xml:space="preserve"> 4Ω</w:t>
      </w:r>
      <w:r>
        <w:rPr>
          <w:sz w:val="28"/>
          <w:szCs w:val="28"/>
        </w:rPr>
        <w:t xml:space="preserve"> </w:t>
      </w:r>
      <w:r w:rsidRPr="002F6BF7">
        <w:rPr>
          <w:sz w:val="28"/>
          <w:szCs w:val="28"/>
          <w:lang w:val="vi-VN"/>
        </w:rPr>
        <w:t>thấp hơn nhiều lần so với yêu cầu tại Quy chuẩn quốc gia về tiếp đất cho các trạm viễn thông QCVN 9:2016/BTTTT (yêu cầu nhỏ hơn</w:t>
      </w:r>
      <w:r>
        <w:rPr>
          <w:sz w:val="28"/>
          <w:szCs w:val="28"/>
        </w:rPr>
        <w:t xml:space="preserve"> </w:t>
      </w:r>
      <w:r w:rsidRPr="002F6BF7">
        <w:rPr>
          <w:sz w:val="28"/>
          <w:szCs w:val="28"/>
          <w:lang w:val="vi-VN"/>
        </w:rPr>
        <w:t>10 Ω)</w:t>
      </w:r>
      <w:r>
        <w:rPr>
          <w:sz w:val="28"/>
          <w:szCs w:val="28"/>
        </w:rPr>
        <w:t xml:space="preserve">. </w:t>
      </w:r>
      <w:r w:rsidRPr="002F6BF7">
        <w:rPr>
          <w:sz w:val="28"/>
          <w:szCs w:val="28"/>
          <w:lang w:val="vi-VN"/>
        </w:rPr>
        <w:t xml:space="preserve">Đồng thời, từ khi đưa vào vận hành đến nay chưa một lần các thiết bị điện tử trong phòng máy của đơn vị bị sét đánh gây hư hỏng. </w:t>
      </w:r>
    </w:p>
    <w:p w:rsidR="000D161D" w:rsidRPr="00A73EC8" w:rsidRDefault="000D161D" w:rsidP="000D161D">
      <w:pPr>
        <w:spacing w:before="120" w:after="120" w:line="240" w:lineRule="auto"/>
        <w:ind w:firstLine="720"/>
        <w:jc w:val="both"/>
        <w:rPr>
          <w:sz w:val="28"/>
          <w:szCs w:val="28"/>
        </w:rPr>
      </w:pPr>
      <w:r w:rsidRPr="002F6BF7">
        <w:rPr>
          <w:sz w:val="28"/>
          <w:szCs w:val="28"/>
          <w:lang w:val="vi-VN"/>
        </w:rPr>
        <w:t>Hiện tượng Sét đánh là hiện tượng tự nhiên, có thể xẩy ra bất cứ nơi đâu và có thể truyền theo hệ thống điện làm hư hỏng các thiết bị đang sử dụng điện, hư hỏng hệ thống điện nếu không có hệ thống chống sét; có thể ảnh hưởng đến con người bất cứ nơi đâu.</w:t>
      </w:r>
      <w:r w:rsidR="00A73EC8">
        <w:rPr>
          <w:sz w:val="28"/>
          <w:szCs w:val="28"/>
        </w:rPr>
        <w:t xml:space="preserve"> Tuy nhiên, để đảm bảo an toàn cho</w:t>
      </w:r>
      <w:r w:rsidR="001734D2">
        <w:rPr>
          <w:sz w:val="28"/>
          <w:szCs w:val="28"/>
        </w:rPr>
        <w:t xml:space="preserve"> nhà trạm và hệ thống thiết bị điện tử</w:t>
      </w:r>
      <w:r w:rsidR="00A73EC8">
        <w:rPr>
          <w:sz w:val="28"/>
          <w:szCs w:val="28"/>
        </w:rPr>
        <w:t>, Sở Thông tin và Truyền thông sẽ chỉ đạo</w:t>
      </w:r>
      <w:r w:rsidR="001734D2">
        <w:rPr>
          <w:sz w:val="28"/>
          <w:szCs w:val="28"/>
        </w:rPr>
        <w:t xml:space="preserve"> doanh nghiệp làm việc với đơn vị có chức năng để tiến hành </w:t>
      </w:r>
      <w:r w:rsidR="00A73EC8">
        <w:rPr>
          <w:sz w:val="28"/>
          <w:szCs w:val="28"/>
        </w:rPr>
        <w:t>đo kiểm tra hệ thống chống sét đảm bảo yêu cầu theo</w:t>
      </w:r>
      <w:r w:rsidR="00A73EC8" w:rsidRPr="002F6BF7">
        <w:rPr>
          <w:sz w:val="28"/>
          <w:szCs w:val="28"/>
          <w:lang w:val="vi-VN"/>
        </w:rPr>
        <w:t xml:space="preserve"> Quy chuẩn quốc gia về tiếp đất cho các trạm viễn thông QCVN 9:2016/BTTTT</w:t>
      </w:r>
      <w:r w:rsidR="00A73EC8">
        <w:rPr>
          <w:sz w:val="28"/>
          <w:szCs w:val="28"/>
        </w:rPr>
        <w:t xml:space="preserve"> và sẽ thông báo</w:t>
      </w:r>
      <w:r w:rsidR="001734D2">
        <w:rPr>
          <w:sz w:val="28"/>
          <w:szCs w:val="28"/>
        </w:rPr>
        <w:t xml:space="preserve"> công khai</w:t>
      </w:r>
      <w:r w:rsidR="00A73EC8">
        <w:rPr>
          <w:sz w:val="28"/>
          <w:szCs w:val="28"/>
        </w:rPr>
        <w:t xml:space="preserve"> đến nhân dân</w:t>
      </w:r>
      <w:r w:rsidR="001734D2">
        <w:rPr>
          <w:sz w:val="28"/>
          <w:szCs w:val="28"/>
        </w:rPr>
        <w:t xml:space="preserve"> </w:t>
      </w:r>
      <w:r w:rsidR="00A73EC8">
        <w:rPr>
          <w:sz w:val="28"/>
          <w:szCs w:val="28"/>
        </w:rPr>
        <w:t>(thông qua UBND xã Kỳ Tiến).</w:t>
      </w:r>
    </w:p>
    <w:p w:rsidR="00EC24B3" w:rsidRPr="00D514DE" w:rsidRDefault="00376699" w:rsidP="00DD51E7">
      <w:pPr>
        <w:spacing w:before="120" w:after="120" w:line="240" w:lineRule="auto"/>
        <w:ind w:firstLine="720"/>
        <w:jc w:val="both"/>
        <w:rPr>
          <w:sz w:val="28"/>
          <w:szCs w:val="28"/>
        </w:rPr>
      </w:pPr>
      <w:r w:rsidRPr="00D514DE">
        <w:rPr>
          <w:sz w:val="28"/>
          <w:szCs w:val="28"/>
        </w:rPr>
        <w:t xml:space="preserve">Trên đây là ý kiến của Sở </w:t>
      </w:r>
      <w:r w:rsidR="00E20133" w:rsidRPr="00D514DE">
        <w:rPr>
          <w:sz w:val="28"/>
          <w:szCs w:val="28"/>
        </w:rPr>
        <w:t>làm rõ</w:t>
      </w:r>
      <w:r w:rsidRPr="00D514DE">
        <w:rPr>
          <w:sz w:val="28"/>
          <w:szCs w:val="28"/>
        </w:rPr>
        <w:t xml:space="preserve"> các </w:t>
      </w:r>
      <w:r w:rsidR="00E20133" w:rsidRPr="00D514DE">
        <w:rPr>
          <w:sz w:val="28"/>
          <w:szCs w:val="28"/>
        </w:rPr>
        <w:t>vướng</w:t>
      </w:r>
      <w:r w:rsidR="00D514DE">
        <w:rPr>
          <w:sz w:val="28"/>
          <w:szCs w:val="28"/>
        </w:rPr>
        <w:t xml:space="preserve"> mắc của </w:t>
      </w:r>
      <w:r w:rsidR="00DD51E7">
        <w:rPr>
          <w:sz w:val="28"/>
          <w:szCs w:val="28"/>
        </w:rPr>
        <w:t>người dân liên quan đến sóng điện từ sinh ra từ trạm thu phát sóng di động,</w:t>
      </w:r>
      <w:r w:rsidRPr="00D514DE">
        <w:rPr>
          <w:sz w:val="28"/>
          <w:szCs w:val="28"/>
        </w:rPr>
        <w:t xml:space="preserve"> đ</w:t>
      </w:r>
      <w:r w:rsidR="00A92DBC" w:rsidRPr="00D514DE">
        <w:rPr>
          <w:sz w:val="28"/>
          <w:szCs w:val="28"/>
        </w:rPr>
        <w:t xml:space="preserve">ề nghị </w:t>
      </w:r>
      <w:r w:rsidR="00DD51E7">
        <w:rPr>
          <w:sz w:val="28"/>
          <w:szCs w:val="28"/>
        </w:rPr>
        <w:t>U</w:t>
      </w:r>
      <w:r w:rsidR="00DD51E7" w:rsidRPr="00D514DE">
        <w:rPr>
          <w:sz w:val="28"/>
          <w:szCs w:val="28"/>
        </w:rPr>
        <w:t xml:space="preserve">BND </w:t>
      </w:r>
      <w:r w:rsidR="00DD51E7">
        <w:rPr>
          <w:sz w:val="28"/>
          <w:szCs w:val="28"/>
        </w:rPr>
        <w:t>huyện Kỳ Anh, UBND xã Kỳ Tiến</w:t>
      </w:r>
      <w:r w:rsidR="008F5105" w:rsidRPr="00D514DE">
        <w:rPr>
          <w:sz w:val="28"/>
          <w:szCs w:val="28"/>
        </w:rPr>
        <w:t xml:space="preserve"> trả lời cho người dân</w:t>
      </w:r>
      <w:r w:rsidRPr="00D514DE">
        <w:rPr>
          <w:sz w:val="28"/>
          <w:szCs w:val="28"/>
        </w:rPr>
        <w:t xml:space="preserve"> và</w:t>
      </w:r>
      <w:r w:rsidR="00A92DBC" w:rsidRPr="00D514DE">
        <w:rPr>
          <w:sz w:val="28"/>
          <w:szCs w:val="28"/>
        </w:rPr>
        <w:t xml:space="preserve"> tạo điều kiện doanh nghiệp  </w:t>
      </w:r>
      <w:r w:rsidR="00752AB6" w:rsidRPr="00D514DE">
        <w:rPr>
          <w:sz w:val="28"/>
          <w:szCs w:val="28"/>
        </w:rPr>
        <w:t>tiếp tục</w:t>
      </w:r>
      <w:r w:rsidR="00DD51E7">
        <w:rPr>
          <w:sz w:val="28"/>
          <w:szCs w:val="28"/>
        </w:rPr>
        <w:t xml:space="preserve"> hoạt động </w:t>
      </w:r>
      <w:r w:rsidRPr="00D514DE">
        <w:rPr>
          <w:sz w:val="28"/>
          <w:szCs w:val="28"/>
        </w:rPr>
        <w:t>đảm bảo chất lượng mạng lưới</w:t>
      </w:r>
      <w:r w:rsidR="001674CA" w:rsidRPr="00D514DE">
        <w:rPr>
          <w:sz w:val="28"/>
          <w:szCs w:val="28"/>
        </w:rPr>
        <w:t>./.</w:t>
      </w:r>
    </w:p>
    <w:p w:rsidR="001674CA" w:rsidRPr="001674CA" w:rsidRDefault="001674CA" w:rsidP="004D4A26">
      <w:pPr>
        <w:ind w:firstLine="720"/>
        <w:jc w:val="both"/>
        <w:rPr>
          <w:sz w:val="28"/>
          <w:szCs w:val="28"/>
        </w:rPr>
      </w:pPr>
    </w:p>
    <w:tbl>
      <w:tblPr>
        <w:tblW w:w="0" w:type="auto"/>
        <w:tblLook w:val="04A0" w:firstRow="1" w:lastRow="0" w:firstColumn="1" w:lastColumn="0" w:noHBand="0" w:noVBand="1"/>
      </w:tblPr>
      <w:tblGrid>
        <w:gridCol w:w="4640"/>
        <w:gridCol w:w="4648"/>
      </w:tblGrid>
      <w:tr w:rsidR="004F4FE8" w:rsidRPr="00A44FD0" w:rsidTr="00CC3F88">
        <w:tc>
          <w:tcPr>
            <w:tcW w:w="4640" w:type="dxa"/>
          </w:tcPr>
          <w:p w:rsidR="004F4FE8" w:rsidRPr="00E628FE" w:rsidRDefault="004F4FE8" w:rsidP="00CC3F88">
            <w:pPr>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B956D6">
              <w:rPr>
                <w:sz w:val="22"/>
                <w:szCs w:val="22"/>
                <w:lang w:val="nl-NL"/>
              </w:rPr>
              <w:t>Như trên;</w:t>
            </w:r>
          </w:p>
          <w:p w:rsidR="00C459ED" w:rsidRPr="00B956D6" w:rsidRDefault="00C459ED" w:rsidP="00C459ED">
            <w:pPr>
              <w:jc w:val="both"/>
              <w:rPr>
                <w:sz w:val="22"/>
                <w:szCs w:val="22"/>
                <w:lang w:val="nl-NL"/>
              </w:rPr>
            </w:pPr>
            <w:r>
              <w:rPr>
                <w:sz w:val="22"/>
                <w:szCs w:val="22"/>
                <w:lang w:val="nl-NL"/>
              </w:rPr>
              <w:t>- Lãnh đạo Sở;</w:t>
            </w:r>
          </w:p>
          <w:p w:rsidR="001674CA" w:rsidRDefault="001674CA" w:rsidP="00012845">
            <w:pPr>
              <w:jc w:val="both"/>
              <w:rPr>
                <w:sz w:val="22"/>
                <w:szCs w:val="22"/>
                <w:lang w:val="nl-NL"/>
              </w:rPr>
            </w:pPr>
            <w:r>
              <w:rPr>
                <w:sz w:val="22"/>
                <w:szCs w:val="22"/>
                <w:lang w:val="nl-NL"/>
              </w:rPr>
              <w:t>- P</w:t>
            </w:r>
            <w:r w:rsidR="003948E1">
              <w:rPr>
                <w:sz w:val="22"/>
                <w:szCs w:val="22"/>
                <w:lang w:val="nl-NL"/>
              </w:rPr>
              <w:t>.</w:t>
            </w:r>
            <w:r>
              <w:rPr>
                <w:sz w:val="22"/>
                <w:szCs w:val="22"/>
                <w:lang w:val="nl-NL"/>
              </w:rPr>
              <w:t xml:space="preserve">VHTT </w:t>
            </w:r>
            <w:r w:rsidR="00DD51E7">
              <w:rPr>
                <w:sz w:val="22"/>
                <w:szCs w:val="22"/>
                <w:lang w:val="nl-NL"/>
              </w:rPr>
              <w:t>huyện Kỳ Anh</w:t>
            </w:r>
            <w:r w:rsidR="00C459ED">
              <w:rPr>
                <w:sz w:val="22"/>
                <w:szCs w:val="22"/>
                <w:lang w:val="nl-NL"/>
              </w:rPr>
              <w:t>;</w:t>
            </w:r>
          </w:p>
          <w:p w:rsidR="004F4FE8" w:rsidRPr="00B956D6" w:rsidRDefault="004F4FE8" w:rsidP="00012845">
            <w:pPr>
              <w:jc w:val="both"/>
              <w:rPr>
                <w:sz w:val="22"/>
                <w:szCs w:val="22"/>
                <w:lang w:val="nl-NL"/>
              </w:rPr>
            </w:pPr>
            <w:r w:rsidRPr="00B956D6">
              <w:rPr>
                <w:sz w:val="22"/>
                <w:szCs w:val="22"/>
                <w:lang w:val="nl-NL"/>
              </w:rPr>
              <w:t xml:space="preserve">- Lưu: VT, </w:t>
            </w:r>
            <w:r>
              <w:rPr>
                <w:sz w:val="22"/>
                <w:szCs w:val="22"/>
                <w:lang w:val="nl-NL"/>
              </w:rPr>
              <w:t>BC</w:t>
            </w:r>
            <w:r w:rsidRPr="00B956D6">
              <w:rPr>
                <w:sz w:val="22"/>
                <w:szCs w:val="22"/>
                <w:lang w:val="nl-NL"/>
              </w:rPr>
              <w:t>VT</w:t>
            </w:r>
            <w:r w:rsidR="008F5105">
              <w:rPr>
                <w:sz w:val="22"/>
                <w:szCs w:val="22"/>
                <w:vertAlign w:val="subscript"/>
                <w:lang w:val="nl-NL"/>
              </w:rPr>
              <w:t>3</w:t>
            </w:r>
            <w:r w:rsidRPr="00B956D6">
              <w:rPr>
                <w:sz w:val="22"/>
                <w:szCs w:val="22"/>
                <w:lang w:val="nl-NL"/>
              </w:rPr>
              <w:t>.</w:t>
            </w:r>
          </w:p>
          <w:p w:rsidR="004F4FE8" w:rsidRPr="00A44FD0" w:rsidRDefault="004F4FE8" w:rsidP="00012845">
            <w:pPr>
              <w:jc w:val="both"/>
              <w:rPr>
                <w:sz w:val="28"/>
                <w:szCs w:val="28"/>
                <w:lang w:val="nl-NL"/>
              </w:rPr>
            </w:pPr>
          </w:p>
        </w:tc>
        <w:tc>
          <w:tcPr>
            <w:tcW w:w="4648" w:type="dxa"/>
          </w:tcPr>
          <w:p w:rsidR="004F4FE8" w:rsidRDefault="00EE505C" w:rsidP="00CC3F88">
            <w:pPr>
              <w:snapToGrid w:val="0"/>
              <w:spacing w:line="240" w:lineRule="auto"/>
              <w:jc w:val="center"/>
              <w:rPr>
                <w:b/>
                <w:color w:val="000000"/>
                <w:spacing w:val="-4"/>
                <w:sz w:val="28"/>
                <w:szCs w:val="28"/>
              </w:rPr>
            </w:pPr>
            <w:r>
              <w:rPr>
                <w:b/>
                <w:color w:val="000000"/>
                <w:spacing w:val="-4"/>
                <w:sz w:val="28"/>
                <w:szCs w:val="28"/>
              </w:rPr>
              <w:t xml:space="preserve">KT. </w:t>
            </w:r>
            <w:r w:rsidR="004F4FE8" w:rsidRPr="004F4FE8">
              <w:rPr>
                <w:b/>
                <w:color w:val="000000"/>
                <w:spacing w:val="-4"/>
                <w:sz w:val="28"/>
                <w:szCs w:val="28"/>
              </w:rPr>
              <w:t>GIÁM ĐỐC</w:t>
            </w:r>
          </w:p>
          <w:p w:rsidR="00EE505C" w:rsidRPr="004F4FE8" w:rsidRDefault="00EE505C" w:rsidP="00CC3F88">
            <w:pPr>
              <w:snapToGrid w:val="0"/>
              <w:spacing w:line="240" w:lineRule="auto"/>
              <w:jc w:val="center"/>
              <w:rPr>
                <w:b/>
                <w:color w:val="000000"/>
                <w:spacing w:val="-4"/>
                <w:sz w:val="28"/>
                <w:szCs w:val="28"/>
              </w:rPr>
            </w:pPr>
            <w:r>
              <w:rPr>
                <w:b/>
                <w:color w:val="000000"/>
                <w:spacing w:val="-4"/>
                <w:sz w:val="28"/>
                <w:szCs w:val="28"/>
              </w:rPr>
              <w:t>PHÓ GIÁM ĐỐC</w:t>
            </w:r>
          </w:p>
          <w:p w:rsidR="004F4FE8" w:rsidRDefault="004F4FE8" w:rsidP="00012845">
            <w:pPr>
              <w:snapToGrid w:val="0"/>
              <w:jc w:val="center"/>
              <w:rPr>
                <w:b/>
                <w:color w:val="000000"/>
                <w:spacing w:val="-4"/>
              </w:rPr>
            </w:pPr>
          </w:p>
          <w:p w:rsidR="004F4FE8" w:rsidRDefault="004F4FE8" w:rsidP="00012845">
            <w:pPr>
              <w:snapToGrid w:val="0"/>
              <w:jc w:val="center"/>
              <w:rPr>
                <w:b/>
                <w:color w:val="000000"/>
                <w:spacing w:val="-4"/>
              </w:rPr>
            </w:pPr>
          </w:p>
          <w:p w:rsidR="009F227A" w:rsidRPr="00CC5DB2" w:rsidRDefault="009F227A" w:rsidP="00012845">
            <w:pPr>
              <w:snapToGrid w:val="0"/>
              <w:jc w:val="center"/>
              <w:rPr>
                <w:b/>
                <w:color w:val="000000"/>
                <w:spacing w:val="-4"/>
              </w:rPr>
            </w:pPr>
          </w:p>
          <w:p w:rsidR="00FC23F1" w:rsidRDefault="00CB7E12" w:rsidP="00012845">
            <w:pPr>
              <w:snapToGrid w:val="0"/>
              <w:jc w:val="center"/>
              <w:rPr>
                <w:b/>
                <w:color w:val="000000"/>
                <w:spacing w:val="-4"/>
              </w:rPr>
            </w:pPr>
            <w:r>
              <w:rPr>
                <w:b/>
                <w:color w:val="000000"/>
                <w:spacing w:val="-4"/>
              </w:rPr>
              <w:t>(đã ký)</w:t>
            </w:r>
            <w:bookmarkStart w:id="0" w:name="_GoBack"/>
            <w:bookmarkEnd w:id="0"/>
          </w:p>
          <w:p w:rsidR="004F4FE8" w:rsidRDefault="004F4FE8" w:rsidP="00012845">
            <w:pPr>
              <w:snapToGrid w:val="0"/>
              <w:jc w:val="center"/>
              <w:rPr>
                <w:b/>
                <w:color w:val="000000"/>
                <w:spacing w:val="-4"/>
              </w:rPr>
            </w:pPr>
          </w:p>
          <w:p w:rsidR="007D1E7A" w:rsidRPr="00CC5DB2" w:rsidRDefault="007D1E7A" w:rsidP="00012845">
            <w:pPr>
              <w:snapToGrid w:val="0"/>
              <w:jc w:val="center"/>
              <w:rPr>
                <w:b/>
                <w:color w:val="000000"/>
                <w:spacing w:val="-4"/>
              </w:rPr>
            </w:pPr>
          </w:p>
          <w:p w:rsidR="004F4FE8" w:rsidRPr="008D46B0" w:rsidRDefault="00EE505C" w:rsidP="00012845">
            <w:pPr>
              <w:spacing w:line="312" w:lineRule="auto"/>
              <w:jc w:val="center"/>
              <w:rPr>
                <w:b/>
                <w:sz w:val="28"/>
                <w:szCs w:val="28"/>
                <w:lang w:val="nl-NL"/>
              </w:rPr>
            </w:pPr>
            <w:r>
              <w:rPr>
                <w:b/>
                <w:color w:val="000000"/>
                <w:spacing w:val="-4"/>
                <w:sz w:val="28"/>
                <w:szCs w:val="28"/>
              </w:rPr>
              <w:t>Đậu Tùng Lâm</w:t>
            </w:r>
          </w:p>
        </w:tc>
      </w:tr>
    </w:tbl>
    <w:p w:rsidR="004F4FE8" w:rsidRPr="004F4FE8" w:rsidRDefault="004F4FE8" w:rsidP="004F4FE8">
      <w:pPr>
        <w:spacing w:before="120" w:after="240" w:line="240" w:lineRule="auto"/>
        <w:ind w:firstLine="720"/>
        <w:jc w:val="both"/>
        <w:rPr>
          <w:sz w:val="28"/>
          <w:szCs w:val="28"/>
        </w:rPr>
      </w:pPr>
    </w:p>
    <w:sectPr w:rsidR="004F4FE8" w:rsidRPr="004F4FE8" w:rsidSect="004246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06"/>
    <w:multiLevelType w:val="hybridMultilevel"/>
    <w:tmpl w:val="528C39C4"/>
    <w:lvl w:ilvl="0" w:tplc="36CA46D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BC0C45"/>
    <w:multiLevelType w:val="hybridMultilevel"/>
    <w:tmpl w:val="7E2C04E4"/>
    <w:lvl w:ilvl="0" w:tplc="0F42B97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A493BD1"/>
    <w:multiLevelType w:val="hybridMultilevel"/>
    <w:tmpl w:val="C6D8DDFE"/>
    <w:lvl w:ilvl="0" w:tplc="E48C6846">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12316"/>
    <w:rsid w:val="0002292D"/>
    <w:rsid w:val="00053521"/>
    <w:rsid w:val="000704A8"/>
    <w:rsid w:val="000705BE"/>
    <w:rsid w:val="00075C23"/>
    <w:rsid w:val="00091887"/>
    <w:rsid w:val="00093F9A"/>
    <w:rsid w:val="00097300"/>
    <w:rsid w:val="000A4B1A"/>
    <w:rsid w:val="000D161D"/>
    <w:rsid w:val="000D3044"/>
    <w:rsid w:val="000D31C7"/>
    <w:rsid w:val="000F4724"/>
    <w:rsid w:val="00114E67"/>
    <w:rsid w:val="001217AF"/>
    <w:rsid w:val="001339BF"/>
    <w:rsid w:val="00141AEC"/>
    <w:rsid w:val="001674CA"/>
    <w:rsid w:val="00167E37"/>
    <w:rsid w:val="001734D2"/>
    <w:rsid w:val="001B21F7"/>
    <w:rsid w:val="001D49E0"/>
    <w:rsid w:val="001E05B5"/>
    <w:rsid w:val="0023431C"/>
    <w:rsid w:val="00242A69"/>
    <w:rsid w:val="00246667"/>
    <w:rsid w:val="00250A47"/>
    <w:rsid w:val="00273DD8"/>
    <w:rsid w:val="002807BD"/>
    <w:rsid w:val="002C2D15"/>
    <w:rsid w:val="002E51E5"/>
    <w:rsid w:val="002E5A68"/>
    <w:rsid w:val="0033181A"/>
    <w:rsid w:val="003417E2"/>
    <w:rsid w:val="00342182"/>
    <w:rsid w:val="00351963"/>
    <w:rsid w:val="00357DAA"/>
    <w:rsid w:val="00362D6F"/>
    <w:rsid w:val="00371200"/>
    <w:rsid w:val="00371345"/>
    <w:rsid w:val="003726F8"/>
    <w:rsid w:val="003764DC"/>
    <w:rsid w:val="00376699"/>
    <w:rsid w:val="00380AEB"/>
    <w:rsid w:val="003932B4"/>
    <w:rsid w:val="003948E1"/>
    <w:rsid w:val="003C0668"/>
    <w:rsid w:val="003E37BB"/>
    <w:rsid w:val="003E6CC2"/>
    <w:rsid w:val="003F5A40"/>
    <w:rsid w:val="003F7FBA"/>
    <w:rsid w:val="0042460B"/>
    <w:rsid w:val="0042649C"/>
    <w:rsid w:val="00427D6B"/>
    <w:rsid w:val="0044405D"/>
    <w:rsid w:val="00460BF8"/>
    <w:rsid w:val="00492C0A"/>
    <w:rsid w:val="004D4A26"/>
    <w:rsid w:val="004D7C9E"/>
    <w:rsid w:val="004F4FE8"/>
    <w:rsid w:val="00516EC8"/>
    <w:rsid w:val="0052009C"/>
    <w:rsid w:val="00541C9D"/>
    <w:rsid w:val="005439D2"/>
    <w:rsid w:val="005526D0"/>
    <w:rsid w:val="00555DD9"/>
    <w:rsid w:val="005635D8"/>
    <w:rsid w:val="00580720"/>
    <w:rsid w:val="00582390"/>
    <w:rsid w:val="00590407"/>
    <w:rsid w:val="005922ED"/>
    <w:rsid w:val="005A6064"/>
    <w:rsid w:val="005B1785"/>
    <w:rsid w:val="005D476A"/>
    <w:rsid w:val="005D4936"/>
    <w:rsid w:val="005D5C0E"/>
    <w:rsid w:val="005F575A"/>
    <w:rsid w:val="005F72C2"/>
    <w:rsid w:val="005F7E6A"/>
    <w:rsid w:val="00617A8E"/>
    <w:rsid w:val="00621168"/>
    <w:rsid w:val="006239EE"/>
    <w:rsid w:val="00623A8B"/>
    <w:rsid w:val="00640C95"/>
    <w:rsid w:val="006431B1"/>
    <w:rsid w:val="00644954"/>
    <w:rsid w:val="00654061"/>
    <w:rsid w:val="006673C2"/>
    <w:rsid w:val="00670D04"/>
    <w:rsid w:val="00676481"/>
    <w:rsid w:val="006C00F8"/>
    <w:rsid w:val="006C3CC0"/>
    <w:rsid w:val="006D6FA9"/>
    <w:rsid w:val="006D75B9"/>
    <w:rsid w:val="006E7527"/>
    <w:rsid w:val="006F2488"/>
    <w:rsid w:val="00714AD5"/>
    <w:rsid w:val="007441AB"/>
    <w:rsid w:val="007463BD"/>
    <w:rsid w:val="00752AB6"/>
    <w:rsid w:val="007708A8"/>
    <w:rsid w:val="00797BAA"/>
    <w:rsid w:val="007C0FD9"/>
    <w:rsid w:val="007C6761"/>
    <w:rsid w:val="007D1E7A"/>
    <w:rsid w:val="007F4CCF"/>
    <w:rsid w:val="008055D0"/>
    <w:rsid w:val="00814A7F"/>
    <w:rsid w:val="00834A71"/>
    <w:rsid w:val="008426D1"/>
    <w:rsid w:val="00844D6C"/>
    <w:rsid w:val="00861FDC"/>
    <w:rsid w:val="008701D4"/>
    <w:rsid w:val="008A0690"/>
    <w:rsid w:val="008C560F"/>
    <w:rsid w:val="008E3B52"/>
    <w:rsid w:val="008F34AB"/>
    <w:rsid w:val="008F5105"/>
    <w:rsid w:val="00903116"/>
    <w:rsid w:val="00911AE6"/>
    <w:rsid w:val="00934744"/>
    <w:rsid w:val="009765FC"/>
    <w:rsid w:val="009B2DF0"/>
    <w:rsid w:val="009D6D47"/>
    <w:rsid w:val="009F227A"/>
    <w:rsid w:val="00A02139"/>
    <w:rsid w:val="00A05BBB"/>
    <w:rsid w:val="00A171E2"/>
    <w:rsid w:val="00A243CF"/>
    <w:rsid w:val="00A275F8"/>
    <w:rsid w:val="00A707F0"/>
    <w:rsid w:val="00A73EC8"/>
    <w:rsid w:val="00A92DBC"/>
    <w:rsid w:val="00AC013B"/>
    <w:rsid w:val="00AD4D24"/>
    <w:rsid w:val="00AE7B30"/>
    <w:rsid w:val="00B045DF"/>
    <w:rsid w:val="00B30229"/>
    <w:rsid w:val="00B4352A"/>
    <w:rsid w:val="00B56AF7"/>
    <w:rsid w:val="00B73FF0"/>
    <w:rsid w:val="00BB597E"/>
    <w:rsid w:val="00BC0AF8"/>
    <w:rsid w:val="00BD4A6A"/>
    <w:rsid w:val="00BE209C"/>
    <w:rsid w:val="00BE579C"/>
    <w:rsid w:val="00BF22E0"/>
    <w:rsid w:val="00BF7A96"/>
    <w:rsid w:val="00C007D6"/>
    <w:rsid w:val="00C148A3"/>
    <w:rsid w:val="00C41546"/>
    <w:rsid w:val="00C459ED"/>
    <w:rsid w:val="00C71E04"/>
    <w:rsid w:val="00C73CB2"/>
    <w:rsid w:val="00C938B0"/>
    <w:rsid w:val="00C96562"/>
    <w:rsid w:val="00CA2155"/>
    <w:rsid w:val="00CA7872"/>
    <w:rsid w:val="00CB3D81"/>
    <w:rsid w:val="00CB3F2D"/>
    <w:rsid w:val="00CB7E12"/>
    <w:rsid w:val="00CC3F88"/>
    <w:rsid w:val="00CE0854"/>
    <w:rsid w:val="00CE4931"/>
    <w:rsid w:val="00CE4D57"/>
    <w:rsid w:val="00D01B13"/>
    <w:rsid w:val="00D04ADD"/>
    <w:rsid w:val="00D054F5"/>
    <w:rsid w:val="00D0648C"/>
    <w:rsid w:val="00D514DE"/>
    <w:rsid w:val="00D66586"/>
    <w:rsid w:val="00D71959"/>
    <w:rsid w:val="00D929CC"/>
    <w:rsid w:val="00DA4669"/>
    <w:rsid w:val="00DA7FBA"/>
    <w:rsid w:val="00DB089B"/>
    <w:rsid w:val="00DD163D"/>
    <w:rsid w:val="00DD51E7"/>
    <w:rsid w:val="00DE1AED"/>
    <w:rsid w:val="00DE352B"/>
    <w:rsid w:val="00E023E4"/>
    <w:rsid w:val="00E20133"/>
    <w:rsid w:val="00E66D50"/>
    <w:rsid w:val="00EA70AD"/>
    <w:rsid w:val="00EB5C40"/>
    <w:rsid w:val="00EC24B3"/>
    <w:rsid w:val="00ED418C"/>
    <w:rsid w:val="00EE505C"/>
    <w:rsid w:val="00EE60FE"/>
    <w:rsid w:val="00EF2685"/>
    <w:rsid w:val="00EF5F27"/>
    <w:rsid w:val="00F16A0A"/>
    <w:rsid w:val="00F31CF5"/>
    <w:rsid w:val="00F56300"/>
    <w:rsid w:val="00F56D3C"/>
    <w:rsid w:val="00F83829"/>
    <w:rsid w:val="00F94322"/>
    <w:rsid w:val="00FA39A3"/>
    <w:rsid w:val="00FC23F1"/>
    <w:rsid w:val="00FC76AF"/>
    <w:rsid w:val="00FE358C"/>
    <w:rsid w:val="00FE4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t.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18</cp:revision>
  <cp:lastPrinted>2019-06-06T07:25:00Z</cp:lastPrinted>
  <dcterms:created xsi:type="dcterms:W3CDTF">2019-05-21T02:22:00Z</dcterms:created>
  <dcterms:modified xsi:type="dcterms:W3CDTF">2019-06-06T07:55:00Z</dcterms:modified>
</cp:coreProperties>
</file>